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3C" w:rsidRDefault="00D120C7" w:rsidP="00D120C7">
      <w:pPr>
        <w:jc w:val="center"/>
        <w:rPr>
          <w:rtl/>
        </w:rPr>
      </w:pPr>
      <w:r w:rsidRPr="00D120C7">
        <w:rPr>
          <w:rFonts w:hint="cs"/>
          <w:b/>
          <w:bCs/>
          <w:u w:val="single"/>
          <w:rtl/>
        </w:rPr>
        <w:t>תמלול מעבר בין עידנים</w:t>
      </w:r>
      <w:r>
        <w:rPr>
          <w:b/>
          <w:bCs/>
          <w:u w:val="single"/>
          <w:rtl/>
        </w:rPr>
        <w:t xml:space="preserve"> </w:t>
      </w:r>
    </w:p>
    <w:p w:rsidR="00D120C7" w:rsidRDefault="00D120C7" w:rsidP="00D120C7">
      <w:pPr>
        <w:rPr>
          <w:u w:val="single"/>
          <w:rtl/>
        </w:rPr>
      </w:pPr>
      <w:r w:rsidRPr="00D120C7">
        <w:rPr>
          <w:rFonts w:hint="cs"/>
          <w:u w:val="single"/>
          <w:rtl/>
        </w:rPr>
        <w:t xml:space="preserve">שקף מס' 1 </w:t>
      </w:r>
      <w:r>
        <w:rPr>
          <w:u w:val="single"/>
          <w:rtl/>
        </w:rPr>
        <w:t>–</w:t>
      </w:r>
      <w:r w:rsidRPr="00D120C7">
        <w:rPr>
          <w:rFonts w:hint="cs"/>
          <w:u w:val="single"/>
          <w:rtl/>
        </w:rPr>
        <w:t xml:space="preserve"> התהליך</w:t>
      </w:r>
    </w:p>
    <w:p w:rsidR="00D120C7" w:rsidRPr="00D120C7" w:rsidRDefault="00D120C7" w:rsidP="00D120C7">
      <w:r w:rsidRPr="00D120C7">
        <w:rPr>
          <w:rtl/>
        </w:rPr>
        <w:t>הפעם נדבר מעט על ההשלכות הכלליות של המעבר בין עידנים. זהו תהליך שהחל בתחילת שנות ה-30 של המאה העשרים עם הופעת הרדיו והשימוש שנעשה בו לתקשורת המונים לפני מלחמת העולם השנייה ובמהלכה, בצד השימוש ההמוני הפתחה הטכנולוגיה  היישומית כמו הרדיו האלחוטי שנוצל היטב במלחמת העולם השנייה, המכ"ם, ההצפנה כדומה.</w:t>
      </w:r>
    </w:p>
    <w:p w:rsidR="00D120C7" w:rsidRPr="00D120C7" w:rsidRDefault="00D120C7" w:rsidP="00D120C7">
      <w:pPr>
        <w:rPr>
          <w:rtl/>
        </w:rPr>
      </w:pPr>
      <w:r w:rsidRPr="00D120C7">
        <w:rPr>
          <w:rtl/>
        </w:rPr>
        <w:t xml:space="preserve">קפיצת מדרגה הייתה בשנות השישים עם הופעת הטלוויזיה ואחריה המחשב האישי, בשנות התשעים פרץ האינטרנט </w:t>
      </w:r>
      <w:proofErr w:type="spellStart"/>
      <w:r w:rsidRPr="00D120C7">
        <w:rPr>
          <w:rtl/>
        </w:rPr>
        <w:t>ואיתו</w:t>
      </w:r>
      <w:proofErr w:type="spellEnd"/>
      <w:r w:rsidRPr="00D120C7">
        <w:rPr>
          <w:rtl/>
        </w:rPr>
        <w:t xml:space="preserve"> תקשורת הנתונים והמידע להמונים.</w:t>
      </w:r>
    </w:p>
    <w:p w:rsidR="00D120C7" w:rsidRPr="00D120C7" w:rsidRDefault="00D120C7" w:rsidP="00D120C7">
      <w:pPr>
        <w:rPr>
          <w:rtl/>
        </w:rPr>
      </w:pPr>
      <w:r w:rsidRPr="00D120C7">
        <w:rPr>
          <w:rtl/>
        </w:rPr>
        <w:t xml:space="preserve">הטכנולוגיות היו הסממן הבולט אבל </w:t>
      </w:r>
      <w:proofErr w:type="spellStart"/>
      <w:r w:rsidRPr="00D120C7">
        <w:rPr>
          <w:rtl/>
        </w:rPr>
        <w:t>לצידן</w:t>
      </w:r>
      <w:proofErr w:type="spellEnd"/>
      <w:r w:rsidRPr="00D120C7">
        <w:rPr>
          <w:rtl/>
        </w:rPr>
        <w:t xml:space="preserve"> ולידן התפתחו במהירות מדעי המחשב, והיישומים התפעוליים של נפלאותיו. התהליך לא הסתיים – כמו </w:t>
      </w:r>
      <w:proofErr w:type="spellStart"/>
      <w:r w:rsidRPr="00D120C7">
        <w:rPr>
          <w:rtl/>
        </w:rPr>
        <w:t>במירוץ</w:t>
      </w:r>
      <w:proofErr w:type="spellEnd"/>
      <w:r w:rsidRPr="00D120C7">
        <w:rPr>
          <w:rtl/>
        </w:rPr>
        <w:t xml:space="preserve"> שליחים המקל עבר לרץ הבא אבל הוא עוד לא שועט על המסלול במלוא התנופה, מתי נראה כי התהליך הושלם? לא ברור אבל המסלול לפנינו ואנחנו יודעים שהמרוץ נמשך – הכוון ברור, ההישג תלוי בנו.</w:t>
      </w:r>
    </w:p>
    <w:p w:rsidR="00D120C7" w:rsidRDefault="00D120C7" w:rsidP="00D120C7">
      <w:pPr>
        <w:rPr>
          <w:rtl/>
        </w:rPr>
      </w:pPr>
      <w:r w:rsidRPr="00D120C7">
        <w:rPr>
          <w:rtl/>
        </w:rPr>
        <w:t>אחת המשמעויות הבולטות מהתבוננות בתהליך היא כי הטכנולוגיות מאפשרות אין ספור יישומים בכיוונים רבים, בין אם הנובעים ישירות מהטכנולוגיה ובין אם המסתעפות לכל עבר. התוצאה – והתופעה היא כי לכל מערכת עיקרית יש השלמות והרחבות רבות, ובמרחבי הלחימה אנחנו רואים זאת במערכות רבות – ויש לכך משמעויות רבות, זאת נציג במצגת הזו.</w:t>
      </w:r>
    </w:p>
    <w:p w:rsidR="00D120C7" w:rsidRDefault="00D120C7" w:rsidP="00D120C7">
      <w:pPr>
        <w:rPr>
          <w:u w:val="single"/>
          <w:rtl/>
        </w:rPr>
      </w:pPr>
      <w:r w:rsidRPr="00D120C7">
        <w:rPr>
          <w:rFonts w:hint="cs"/>
          <w:u w:val="single"/>
          <w:rtl/>
        </w:rPr>
        <w:t xml:space="preserve">שקף מס' 2 </w:t>
      </w:r>
      <w:r w:rsidRPr="00D120C7">
        <w:rPr>
          <w:u w:val="single"/>
          <w:rtl/>
        </w:rPr>
        <w:t>–</w:t>
      </w:r>
      <w:r w:rsidRPr="00D120C7">
        <w:rPr>
          <w:rFonts w:hint="cs"/>
          <w:u w:val="single"/>
          <w:rtl/>
        </w:rPr>
        <w:t xml:space="preserve"> ההשפעות על לחימה</w:t>
      </w:r>
    </w:p>
    <w:p w:rsidR="00D120C7" w:rsidRPr="00D120C7" w:rsidRDefault="00D120C7" w:rsidP="00674BA2">
      <w:r w:rsidRPr="00D120C7">
        <w:rPr>
          <w:rtl/>
        </w:rPr>
        <w:t xml:space="preserve">השפעת המעבר בין עידנים קלה יותר ברמה הטקטית – הדרג הטקטי ממשיך </w:t>
      </w:r>
      <w:proofErr w:type="spellStart"/>
      <w:r w:rsidRPr="00D120C7">
        <w:rPr>
          <w:rtl/>
        </w:rPr>
        <w:t>להלחם</w:t>
      </w:r>
      <w:proofErr w:type="spellEnd"/>
      <w:r w:rsidRPr="00D120C7">
        <w:rPr>
          <w:rtl/>
        </w:rPr>
        <w:t xml:space="preserve"> כבעבר – כאשר צריך להניח רגל על הקרקע</w:t>
      </w:r>
      <w:r w:rsidR="00674BA2">
        <w:rPr>
          <w:rtl/>
        </w:rPr>
        <w:t>, בקרב מגע, בהשתלטות פיזית על י</w:t>
      </w:r>
      <w:r w:rsidRPr="00D120C7">
        <w:rPr>
          <w:rtl/>
        </w:rPr>
        <w:t>ע</w:t>
      </w:r>
      <w:r w:rsidR="00674BA2">
        <w:rPr>
          <w:rFonts w:hint="cs"/>
          <w:rtl/>
        </w:rPr>
        <w:t>ד</w:t>
      </w:r>
      <w:r w:rsidRPr="00D120C7">
        <w:rPr>
          <w:rtl/>
        </w:rPr>
        <w:t xml:space="preserve"> או התגברו</w:t>
      </w:r>
      <w:r w:rsidR="00674BA2">
        <w:rPr>
          <w:rtl/>
        </w:rPr>
        <w:t>ת</w:t>
      </w:r>
      <w:r w:rsidR="00674BA2">
        <w:rPr>
          <w:rFonts w:hint="cs"/>
          <w:rtl/>
        </w:rPr>
        <w:t xml:space="preserve"> </w:t>
      </w:r>
      <w:r w:rsidR="00674BA2">
        <w:rPr>
          <w:rtl/>
        </w:rPr>
        <w:t>על האויב, הלחימה נו</w:t>
      </w:r>
      <w:r w:rsidRPr="00D120C7">
        <w:rPr>
          <w:rtl/>
        </w:rPr>
        <w:t>ת</w:t>
      </w:r>
      <w:r w:rsidR="00674BA2">
        <w:rPr>
          <w:rFonts w:hint="cs"/>
          <w:rtl/>
        </w:rPr>
        <w:t>רה</w:t>
      </w:r>
      <w:r w:rsidRPr="00D120C7">
        <w:rPr>
          <w:rtl/>
        </w:rPr>
        <w:t xml:space="preserve"> דומה. יש שיפור גדול באמצעי הלחימה, וביכולות האישיות </w:t>
      </w:r>
      <w:proofErr w:type="spellStart"/>
      <w:r w:rsidRPr="00D120C7">
        <w:rPr>
          <w:rtl/>
        </w:rPr>
        <w:t>והצוותיות</w:t>
      </w:r>
      <w:proofErr w:type="spellEnd"/>
      <w:r w:rsidRPr="00D120C7">
        <w:rPr>
          <w:rtl/>
        </w:rPr>
        <w:t xml:space="preserve"> המשופרות משליכות על צורך בהתאמות ארגוניות, גם המעבר ללחימה בשטחים מורכבים, סבוכים ובנ</w:t>
      </w:r>
      <w:r w:rsidR="00674BA2">
        <w:rPr>
          <w:rFonts w:hint="cs"/>
          <w:rtl/>
        </w:rPr>
        <w:t>ו</w:t>
      </w:r>
      <w:r w:rsidRPr="00D120C7">
        <w:rPr>
          <w:rtl/>
        </w:rPr>
        <w:t xml:space="preserve">יים מחייב התאמה – בגלל השינויים באמצעי הלחימה ובסביבת הלחימה יש צורך בהתאמות בפיקוד ובשליטה – אבל שום דבר עקרוני לא קורה כאן הלחימה בקרב המגע – נותרה בעינה מאז שהמקלע והטנק החליפו את </w:t>
      </w:r>
      <w:proofErr w:type="spellStart"/>
      <w:r w:rsidRPr="00D120C7">
        <w:rPr>
          <w:rtl/>
        </w:rPr>
        <w:t>הרמחים</w:t>
      </w:r>
      <w:proofErr w:type="spellEnd"/>
      <w:r w:rsidRPr="00D120C7">
        <w:rPr>
          <w:rtl/>
        </w:rPr>
        <w:t xml:space="preserve"> והסוסים.</w:t>
      </w:r>
    </w:p>
    <w:p w:rsidR="00D120C7" w:rsidRDefault="00D120C7" w:rsidP="00D120C7">
      <w:pPr>
        <w:rPr>
          <w:rtl/>
        </w:rPr>
      </w:pPr>
      <w:r w:rsidRPr="00D120C7">
        <w:rPr>
          <w:rFonts w:hint="cs"/>
          <w:u w:val="single"/>
          <w:rtl/>
        </w:rPr>
        <w:t xml:space="preserve">שקף מס' 3 </w:t>
      </w:r>
      <w:r w:rsidRPr="00D120C7">
        <w:rPr>
          <w:u w:val="single"/>
          <w:rtl/>
        </w:rPr>
        <w:t>–</w:t>
      </w:r>
      <w:r w:rsidRPr="00D120C7">
        <w:rPr>
          <w:rFonts w:hint="cs"/>
          <w:u w:val="single"/>
          <w:rtl/>
        </w:rPr>
        <w:t xml:space="preserve"> השלכות תורתיות</w:t>
      </w:r>
    </w:p>
    <w:p w:rsidR="00D120C7" w:rsidRDefault="00D120C7" w:rsidP="00D120C7">
      <w:pPr>
        <w:rPr>
          <w:rtl/>
        </w:rPr>
      </w:pPr>
      <w:r w:rsidRPr="00D120C7">
        <w:rPr>
          <w:rtl/>
        </w:rPr>
        <w:t>ברמה המערכתית השינוי הוא מהותי, מרחב הלחימה הורחב הן בשטחו והן באמצעים העומדים לרשות הלחימה ובמערכות הפועלות בו, הלחימה בארבעה ממדים במקביל, ואם נוסיף את החלל בחמישה, הלחימה במאמצים קרביים בכל אחד מהממדים האלה ובמאמצים משולבים ביניהם יוצר תזמורת סימפונית גדולה הרבה יותר, במיוחד עם המימד הלוחם החדש – מימד המידע חסר הגיאוגרפיה ובעל היכולת ללחימה מכרעת שאינה קטלנית, השילוב של מרחבי לחימה מגוונים במרכיביהם ובפריסתם הרחבה עם יכולות השילוב בינ</w:t>
      </w:r>
      <w:r>
        <w:rPr>
          <w:rFonts w:hint="cs"/>
          <w:rtl/>
        </w:rPr>
        <w:t>י</w:t>
      </w:r>
      <w:r w:rsidRPr="00D120C7">
        <w:rPr>
          <w:rtl/>
        </w:rPr>
        <w:t>הם יוצר סביבת לחימה שונה לחלוטין.</w:t>
      </w:r>
    </w:p>
    <w:p w:rsidR="00D120C7" w:rsidRDefault="00D120C7" w:rsidP="00D120C7">
      <w:pPr>
        <w:rPr>
          <w:rtl/>
        </w:rPr>
      </w:pPr>
      <w:r w:rsidRPr="00D120C7">
        <w:rPr>
          <w:rFonts w:hint="cs"/>
          <w:u w:val="single"/>
          <w:rtl/>
        </w:rPr>
        <w:t xml:space="preserve">שקף מס' 4 </w:t>
      </w:r>
      <w:r w:rsidRPr="00D120C7">
        <w:rPr>
          <w:u w:val="single"/>
          <w:rtl/>
        </w:rPr>
        <w:t>–</w:t>
      </w:r>
      <w:r w:rsidRPr="00D120C7">
        <w:rPr>
          <w:rFonts w:hint="cs"/>
          <w:u w:val="single"/>
          <w:rtl/>
        </w:rPr>
        <w:t xml:space="preserve"> הרמה האסטרטגית</w:t>
      </w:r>
    </w:p>
    <w:p w:rsidR="00D120C7" w:rsidRDefault="00D120C7" w:rsidP="00674BA2">
      <w:pPr>
        <w:rPr>
          <w:rtl/>
        </w:rPr>
      </w:pPr>
      <w:r w:rsidRPr="00D120C7">
        <w:rPr>
          <w:rtl/>
        </w:rPr>
        <w:t xml:space="preserve">הרמה האסטרטגית היא רמה שונה לחלוטין, כאן התהליך מושפע בעיקר מתבונת המנהיגים והמצביאים ופחות מהטכנולוגיה. וכאן העניין קשה וכבד הרבה יותר. השתנה האויב, השתנתה פריסתו והשתנו דרכי פעולתו. נוספו איומים שלא פעלו בתאום ובמקביל בעבר או שלט הייתה להם השפעה רבה כל-כך על המלחמה – בצד הצבאות יש ארגונים ומיליציות, האוכלוסייה הפכה </w:t>
      </w:r>
      <w:r w:rsidR="00674BA2">
        <w:rPr>
          <w:rFonts w:hint="cs"/>
          <w:rtl/>
        </w:rPr>
        <w:t>יעד</w:t>
      </w:r>
      <w:r w:rsidRPr="00D120C7">
        <w:rPr>
          <w:rtl/>
        </w:rPr>
        <w:t xml:space="preserve">, לחימה לא קטלנית ולחימה מנגד ללא תמרון יבשתי יוצרים איומים א-סימטריים והיברידיים שצריך לתת להם מענה בכלים שונים או בצוותי כוחות ואמצעים שונים מהכלים ששרתו אותנו במאה ה-20. כל הסימנים כבר כאן – והשינוי הוא וודאי – הפתרונות מגוונים וניתנים להחלטה – בגלל צמידות הבעיות והפתרונות לטכנולוגיה ניתן היום לעצב אותם ולהתכונן אליהם. </w:t>
      </w:r>
    </w:p>
    <w:p w:rsidR="00D120C7" w:rsidRDefault="00D120C7" w:rsidP="00D120C7">
      <w:pPr>
        <w:rPr>
          <w:rtl/>
        </w:rPr>
      </w:pPr>
      <w:bookmarkStart w:id="0" w:name="_GoBack"/>
      <w:r w:rsidRPr="00D120C7">
        <w:rPr>
          <w:rFonts w:hint="cs"/>
          <w:u w:val="single"/>
          <w:rtl/>
        </w:rPr>
        <w:t xml:space="preserve">שקף מס' 5 </w:t>
      </w:r>
      <w:r w:rsidRPr="00D120C7">
        <w:rPr>
          <w:u w:val="single"/>
          <w:rtl/>
        </w:rPr>
        <w:t>–</w:t>
      </w:r>
      <w:r w:rsidRPr="00D120C7">
        <w:rPr>
          <w:rFonts w:hint="cs"/>
          <w:u w:val="single"/>
          <w:rtl/>
        </w:rPr>
        <w:t xml:space="preserve"> </w:t>
      </w:r>
      <w:r>
        <w:rPr>
          <w:rFonts w:hint="cs"/>
          <w:u w:val="single"/>
          <w:rtl/>
        </w:rPr>
        <w:t>המעטפת</w:t>
      </w:r>
    </w:p>
    <w:bookmarkEnd w:id="0"/>
    <w:p w:rsidR="00D120C7" w:rsidRPr="00D120C7" w:rsidRDefault="00D120C7" w:rsidP="00D120C7">
      <w:r w:rsidRPr="00D120C7">
        <w:rPr>
          <w:rtl/>
        </w:rPr>
        <w:t xml:space="preserve">נעבור למספר השלכות – עידן המידע יוצר מצב לפיו היכולות המצויות במעטפת סביבת הלחימה משמעותיות, עוצמתיות ובעלות יכולת הכרעה יותר מהיכולות המצויות בצוותי קרב המגע "הטהור". </w:t>
      </w:r>
      <w:r w:rsidRPr="00D120C7">
        <w:rPr>
          <w:rtl/>
        </w:rPr>
        <w:lastRenderedPageBreak/>
        <w:t xml:space="preserve">צוותי הקרב נתונים במבנה ארגוני שנקבע מראש על בסיסי יכולות בסיס, המעטפת נבנית מיכולות וכוחות הניתנים לתגבור ולהסטה כהרף עין ממקורות מגוונים ובאפס זמן – אם רק נבנים לכך הכלים הנכונים – בלחימה בעידן המידע לאותו צוות-קרב  ניתן לתת עוצמות משתנות במכפלות עוצמה לפי צורך, ולנייד עוצמות בין מוקדי לחימה, בין מאמצי לחימה ובין צוותי קרב שונים, הצגנו במצגות קודמות – אנחנו מניידים שדה הקרב, אנחנו נלחמים מהעומק אל העומק אנחנו מתמרנים עם עוצמות - היכולות לכך מצויות אצלנו </w:t>
      </w:r>
    </w:p>
    <w:p w:rsidR="00D120C7" w:rsidRDefault="00D120C7" w:rsidP="00D120C7">
      <w:pPr>
        <w:rPr>
          <w:rtl/>
        </w:rPr>
      </w:pPr>
      <w:r w:rsidRPr="00D120C7">
        <w:rPr>
          <w:rFonts w:hint="cs"/>
          <w:u w:val="single"/>
          <w:rtl/>
        </w:rPr>
        <w:t xml:space="preserve">שקף מס' 6 </w:t>
      </w:r>
      <w:r w:rsidRPr="00D120C7">
        <w:rPr>
          <w:u w:val="single"/>
          <w:rtl/>
        </w:rPr>
        <w:t>–</w:t>
      </w:r>
      <w:r w:rsidRPr="00D120C7">
        <w:rPr>
          <w:rFonts w:hint="cs"/>
          <w:u w:val="single"/>
          <w:rtl/>
        </w:rPr>
        <w:t xml:space="preserve"> עוצמת המעטפת</w:t>
      </w:r>
    </w:p>
    <w:p w:rsidR="00D120C7" w:rsidRPr="00D120C7" w:rsidRDefault="00D120C7" w:rsidP="00D120C7">
      <w:r w:rsidRPr="00D120C7">
        <w:rPr>
          <w:rtl/>
        </w:rPr>
        <w:t xml:space="preserve">עוצמת המעטפת אדירה – כל היכולות שאינן רתוקות לקרב המגע יכולות להיות מופעלות כמעטפת – הן כוחות עתודה יבשתיות, אש מרחוק מהיבשה מהאוויר ומהים, נחילי </w:t>
      </w:r>
      <w:proofErr w:type="spellStart"/>
      <w:r w:rsidRPr="00D120C7">
        <w:rPr>
          <w:rtl/>
        </w:rPr>
        <w:t>כטבמים</w:t>
      </w:r>
      <w:proofErr w:type="spellEnd"/>
      <w:r w:rsidRPr="00D120C7">
        <w:rPr>
          <w:rtl/>
        </w:rPr>
        <w:t xml:space="preserve"> למודיעין, לאש וללוגיסטיקה, אש שאינה קטלנית במרחב המידע והלחימה האלקטרונית, אם יש לנו את הממשקים הטכנולוגיים והתורתיים להפעלה משלובת, אם התארגנו במאמצים ובמפקדות משימתיות להפעלה משולבת – אנחנו מצויים בסביבת לחימה שונה, יש לנו את הגמישות, יש לנו את היכולת ליזום ולהשיג עליונות  יש לנו את היכולת להכתיב לווסת ולנהל את הלחימה על בסיס היכולות שלנו ולא להיגרר אחר אויב – גם כאשר נותקף מרחוק וחייל אויב לא יחצו את גבולותינו נוכל אנחנו להגיע אליהם במלוא עוצמתנו ולהכריע את הלחימה בעוצמתנו – זה ניתן לעשות עם מעטפת ראויה, זה לא ניתן לעשות עם לחימה נוסח המאה העשרים.</w:t>
      </w:r>
    </w:p>
    <w:p w:rsidR="00D120C7" w:rsidRDefault="00D120C7" w:rsidP="00D120C7">
      <w:pPr>
        <w:rPr>
          <w:rtl/>
        </w:rPr>
      </w:pPr>
      <w:r w:rsidRPr="00D120C7">
        <w:rPr>
          <w:rFonts w:hint="cs"/>
          <w:u w:val="single"/>
          <w:rtl/>
        </w:rPr>
        <w:t xml:space="preserve">שקף מס' 7 </w:t>
      </w:r>
      <w:r w:rsidRPr="00D120C7">
        <w:rPr>
          <w:u w:val="single"/>
          <w:rtl/>
        </w:rPr>
        <w:t>–</w:t>
      </w:r>
      <w:r w:rsidRPr="00D120C7">
        <w:rPr>
          <w:rFonts w:hint="cs"/>
          <w:u w:val="single"/>
          <w:rtl/>
        </w:rPr>
        <w:t xml:space="preserve"> הרמה מערכתית</w:t>
      </w:r>
    </w:p>
    <w:p w:rsidR="00D120C7" w:rsidRPr="00D120C7" w:rsidRDefault="00D120C7" w:rsidP="00D120C7">
      <w:r w:rsidRPr="00D120C7">
        <w:rPr>
          <w:rtl/>
        </w:rPr>
        <w:t xml:space="preserve">ברמה המערכתית המעטפת מופעלת על ידי מפקדה </w:t>
      </w:r>
      <w:proofErr w:type="spellStart"/>
      <w:r w:rsidRPr="00D120C7">
        <w:rPr>
          <w:rtl/>
        </w:rPr>
        <w:t>גזרתית</w:t>
      </w:r>
      <w:proofErr w:type="spellEnd"/>
      <w:r w:rsidRPr="00D120C7">
        <w:rPr>
          <w:rtl/>
        </w:rPr>
        <w:t xml:space="preserve"> או משימתית – היא מפעילה מעטפות צמודות מאמץ קרבי לפי התכנון המבצעי באמצעים המוקצים לה, היא מסתייעת באמצעי מעטפת המוקצים לה על-ידי המפקדה כללית – שילוב רב מימדי מהאוויר, מהים, במידע ולוחמת מידע, ברציפות הלחימה, זו מפקדה לוחמת היא מרכז העוצמה </w:t>
      </w:r>
      <w:proofErr w:type="spellStart"/>
      <w:r w:rsidRPr="00D120C7">
        <w:rPr>
          <w:rtl/>
        </w:rPr>
        <w:t>הגזרתי</w:t>
      </w:r>
      <w:proofErr w:type="spellEnd"/>
      <w:r w:rsidRPr="00D120C7">
        <w:rPr>
          <w:rtl/>
        </w:rPr>
        <w:t>, היא המקנה יכולות לצוותי קרב המגע לממש את משימותיהם והיא מנהלת את הדינמיקה בסביבת הלחימה שלה. טיב פעולתה יקבע את תוצאות הלחימה. צוותי קרב אמיצים ויעילים חסרי תמיכת המעטפת או נתמכים במעטפת חלקית שאינה יעילה יפעלו במחצית או פחות מיכולותיהם, ולעומת זאת צוותי בינוניים או פגועים יוכלו לממש את משימותיהם עם מעטפת יעילה. פיזור אמצעי המעטפת למספר רב של צוותי קרב הוא בזבוז העוצמה חסר יעילות ותועלת, ההפעלה המשימתית מפעילה ומקצה את האמצעים למשימה למפקד המשימה, ומסיטה ומווסתת אמצעים לפי התפתחות הקרב – ההפעלה היא כפיקוד מוכוון משימה – הקצאת היכולות למקפדים ליצירת המעטפת המקומית שלהם למרחב ולזמן הנ</w:t>
      </w:r>
      <w:r>
        <w:rPr>
          <w:rFonts w:hint="cs"/>
          <w:rtl/>
        </w:rPr>
        <w:t>ד</w:t>
      </w:r>
      <w:r w:rsidRPr="00D120C7">
        <w:rPr>
          <w:rtl/>
        </w:rPr>
        <w:t>ר</w:t>
      </w:r>
      <w:r>
        <w:rPr>
          <w:rFonts w:hint="cs"/>
          <w:rtl/>
        </w:rPr>
        <w:t>ש</w:t>
      </w:r>
      <w:r w:rsidRPr="00D120C7">
        <w:rPr>
          <w:rtl/>
        </w:rPr>
        <w:t xml:space="preserve"> – והסטת המאמצים על-פי </w:t>
      </w:r>
      <w:proofErr w:type="spellStart"/>
      <w:r w:rsidRPr="00D120C7">
        <w:rPr>
          <w:rtl/>
        </w:rPr>
        <w:t>דינמיקת</w:t>
      </w:r>
      <w:proofErr w:type="spellEnd"/>
      <w:r w:rsidRPr="00D120C7">
        <w:rPr>
          <w:rtl/>
        </w:rPr>
        <w:t xml:space="preserve"> התפתחות הקרב ונטילת היוזמה. </w:t>
      </w:r>
    </w:p>
    <w:p w:rsidR="00D120C7" w:rsidRDefault="00D120C7" w:rsidP="00D120C7">
      <w:pPr>
        <w:rPr>
          <w:u w:val="single"/>
          <w:rtl/>
        </w:rPr>
      </w:pPr>
      <w:r w:rsidRPr="00D120C7">
        <w:rPr>
          <w:rFonts w:hint="cs"/>
          <w:u w:val="single"/>
          <w:rtl/>
        </w:rPr>
        <w:t xml:space="preserve">שקף מס' 8 </w:t>
      </w:r>
      <w:r w:rsidRPr="00D120C7">
        <w:rPr>
          <w:u w:val="single"/>
          <w:rtl/>
        </w:rPr>
        <w:t>–</w:t>
      </w:r>
      <w:r w:rsidRPr="00D120C7">
        <w:rPr>
          <w:rFonts w:hint="cs"/>
          <w:u w:val="single"/>
          <w:rtl/>
        </w:rPr>
        <w:t xml:space="preserve"> הרמה הטקטית</w:t>
      </w:r>
    </w:p>
    <w:p w:rsidR="00D120C7" w:rsidRPr="00D120C7" w:rsidRDefault="00D120C7" w:rsidP="00D120C7">
      <w:r w:rsidRPr="00D120C7">
        <w:rPr>
          <w:rtl/>
        </w:rPr>
        <w:t xml:space="preserve">המעטפת הטקטית היא מעטפת מוקצית – היא מתגברת במכפלות את היכולות האורגניות, היא מוקצית ברמות כפיפות ותקשורת האפשרות פיקוד מוכוון משימה בכל קרב, היא מורידה עומס ארגוני מהמפקד שבמגע אבל בה בעת מכפילה את העוצמה העומדת לרשותו – כוח טקטי קטן יכול להפעיל עוצמות סיוע ותמיכה עוצבתיות, בספו של דבר על היעד – ויהיה היעד אשר יהיה –נדרשות יכולות המוגבלות בטווח תנועה, מידע ואש אבל הלחימה אל היעד והסיוע סביב היעד יכול ודורש עוצמות גדולות בסדר גודל מאלו שיש במסגרת הכוח והן שתאפשרנה לו לבצע את משימתו ביתר קלות. </w:t>
      </w:r>
    </w:p>
    <w:p w:rsidR="00D120C7" w:rsidRPr="00D120C7" w:rsidRDefault="00D120C7" w:rsidP="00D120C7">
      <w:pPr>
        <w:rPr>
          <w:rtl/>
        </w:rPr>
      </w:pPr>
      <w:r w:rsidRPr="00D120C7">
        <w:rPr>
          <w:rtl/>
        </w:rPr>
        <w:t xml:space="preserve">כל זה אינו מדע </w:t>
      </w:r>
      <w:proofErr w:type="spellStart"/>
      <w:r w:rsidRPr="00D120C7">
        <w:rPr>
          <w:rtl/>
        </w:rPr>
        <w:t>בידיוני</w:t>
      </w:r>
      <w:proofErr w:type="spellEnd"/>
      <w:r w:rsidRPr="00D120C7">
        <w:rPr>
          <w:rtl/>
        </w:rPr>
        <w:t xml:space="preserve"> – הוא אפשרי, הוא בר השגה – אבל הוא מחייב חשיבה, הוא מחייב ניסוי וטעייה – גם זה וגם זה יש בידנו.</w:t>
      </w:r>
    </w:p>
    <w:p w:rsidR="00D120C7" w:rsidRPr="00D120C7" w:rsidRDefault="00D120C7" w:rsidP="00D120C7"/>
    <w:p w:rsidR="00D120C7" w:rsidRPr="00D120C7" w:rsidRDefault="00D120C7" w:rsidP="00D120C7"/>
    <w:p w:rsidR="00D120C7" w:rsidRPr="00D120C7" w:rsidRDefault="00D120C7" w:rsidP="00D120C7">
      <w:pPr>
        <w:rPr>
          <w:rtl/>
        </w:rPr>
      </w:pPr>
    </w:p>
    <w:p w:rsidR="00D120C7" w:rsidRPr="00D120C7" w:rsidRDefault="00D120C7" w:rsidP="00D120C7">
      <w:pPr>
        <w:rPr>
          <w:u w:val="single"/>
        </w:rPr>
      </w:pPr>
    </w:p>
    <w:sectPr w:rsidR="00D120C7" w:rsidRPr="00D120C7" w:rsidSect="00C80E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C7"/>
    <w:rsid w:val="000845D9"/>
    <w:rsid w:val="00674BA2"/>
    <w:rsid w:val="00C80E48"/>
    <w:rsid w:val="00CD763C"/>
    <w:rsid w:val="00D12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375C8-E56B-4E38-86CA-09A86B2C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0C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120C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7676">
      <w:bodyDiv w:val="1"/>
      <w:marLeft w:val="0"/>
      <w:marRight w:val="0"/>
      <w:marTop w:val="0"/>
      <w:marBottom w:val="0"/>
      <w:divBdr>
        <w:top w:val="none" w:sz="0" w:space="0" w:color="auto"/>
        <w:left w:val="none" w:sz="0" w:space="0" w:color="auto"/>
        <w:bottom w:val="none" w:sz="0" w:space="0" w:color="auto"/>
        <w:right w:val="none" w:sz="0" w:space="0" w:color="auto"/>
      </w:divBdr>
    </w:div>
    <w:div w:id="193930411">
      <w:bodyDiv w:val="1"/>
      <w:marLeft w:val="0"/>
      <w:marRight w:val="0"/>
      <w:marTop w:val="0"/>
      <w:marBottom w:val="0"/>
      <w:divBdr>
        <w:top w:val="none" w:sz="0" w:space="0" w:color="auto"/>
        <w:left w:val="none" w:sz="0" w:space="0" w:color="auto"/>
        <w:bottom w:val="none" w:sz="0" w:space="0" w:color="auto"/>
        <w:right w:val="none" w:sz="0" w:space="0" w:color="auto"/>
      </w:divBdr>
    </w:div>
    <w:div w:id="544870126">
      <w:bodyDiv w:val="1"/>
      <w:marLeft w:val="0"/>
      <w:marRight w:val="0"/>
      <w:marTop w:val="0"/>
      <w:marBottom w:val="0"/>
      <w:divBdr>
        <w:top w:val="none" w:sz="0" w:space="0" w:color="auto"/>
        <w:left w:val="none" w:sz="0" w:space="0" w:color="auto"/>
        <w:bottom w:val="none" w:sz="0" w:space="0" w:color="auto"/>
        <w:right w:val="none" w:sz="0" w:space="0" w:color="auto"/>
      </w:divBdr>
    </w:div>
    <w:div w:id="1200970327">
      <w:bodyDiv w:val="1"/>
      <w:marLeft w:val="0"/>
      <w:marRight w:val="0"/>
      <w:marTop w:val="0"/>
      <w:marBottom w:val="0"/>
      <w:divBdr>
        <w:top w:val="none" w:sz="0" w:space="0" w:color="auto"/>
        <w:left w:val="none" w:sz="0" w:space="0" w:color="auto"/>
        <w:bottom w:val="none" w:sz="0" w:space="0" w:color="auto"/>
        <w:right w:val="none" w:sz="0" w:space="0" w:color="auto"/>
      </w:divBdr>
    </w:div>
    <w:div w:id="1377000159">
      <w:bodyDiv w:val="1"/>
      <w:marLeft w:val="0"/>
      <w:marRight w:val="0"/>
      <w:marTop w:val="0"/>
      <w:marBottom w:val="0"/>
      <w:divBdr>
        <w:top w:val="none" w:sz="0" w:space="0" w:color="auto"/>
        <w:left w:val="none" w:sz="0" w:space="0" w:color="auto"/>
        <w:bottom w:val="none" w:sz="0" w:space="0" w:color="auto"/>
        <w:right w:val="none" w:sz="0" w:space="0" w:color="auto"/>
      </w:divBdr>
    </w:div>
    <w:div w:id="1474831365">
      <w:bodyDiv w:val="1"/>
      <w:marLeft w:val="0"/>
      <w:marRight w:val="0"/>
      <w:marTop w:val="0"/>
      <w:marBottom w:val="0"/>
      <w:divBdr>
        <w:top w:val="none" w:sz="0" w:space="0" w:color="auto"/>
        <w:left w:val="none" w:sz="0" w:space="0" w:color="auto"/>
        <w:bottom w:val="none" w:sz="0" w:space="0" w:color="auto"/>
        <w:right w:val="none" w:sz="0" w:space="0" w:color="auto"/>
      </w:divBdr>
    </w:div>
    <w:div w:id="1665936936">
      <w:bodyDiv w:val="1"/>
      <w:marLeft w:val="0"/>
      <w:marRight w:val="0"/>
      <w:marTop w:val="0"/>
      <w:marBottom w:val="0"/>
      <w:divBdr>
        <w:top w:val="none" w:sz="0" w:space="0" w:color="auto"/>
        <w:left w:val="none" w:sz="0" w:space="0" w:color="auto"/>
        <w:bottom w:val="none" w:sz="0" w:space="0" w:color="auto"/>
        <w:right w:val="none" w:sz="0" w:space="0" w:color="auto"/>
      </w:divBdr>
    </w:div>
    <w:div w:id="2138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970</Words>
  <Characters>4852</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Avidor</dc:creator>
  <cp:keywords/>
  <dc:description/>
  <cp:lastModifiedBy>Gideon Avidor</cp:lastModifiedBy>
  <cp:revision>2</cp:revision>
  <cp:lastPrinted>2020-10-08T14:06:00Z</cp:lastPrinted>
  <dcterms:created xsi:type="dcterms:W3CDTF">2020-10-08T13:56:00Z</dcterms:created>
  <dcterms:modified xsi:type="dcterms:W3CDTF">2020-10-09T05:17:00Z</dcterms:modified>
</cp:coreProperties>
</file>